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2"/>
          <w:szCs w:val="32"/>
        </w:rPr>
        <w:t xml:space="preserve">MODELLO PER LA SEGNALAZIONE DI CONDOTTE ILLECITE </w:t>
        <w:br/>
      </w:r>
      <w:r>
        <w:rPr/>
        <w:t>(c.d. whistleblower)</w:t>
      </w:r>
    </w:p>
    <w:tbl>
      <w:tblPr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14"/>
        <w:gridCol w:w="4814"/>
      </w:tblGrid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/>
              <w:t>SOLGEOTEK SRL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NOME e COGNOME DEL SEGNALANTE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QUALIFICA O POSIZIONE PROFESSIONALE </w:t>
            </w:r>
            <w:r>
              <w:rPr>
                <w:sz w:val="16"/>
                <w:szCs w:val="16"/>
              </w:rPr>
              <w:t>(1)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SEDE DI SERVIZIO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TEL/CELL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E-MAIL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DATA/PERIODO IN CUI SI È VERIFICATO IL FATTO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LUOGO FISICO IN CUI SI È VERIFICATO IL FATTO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UFFICIO </w:t>
              <w:br/>
              <w:t xml:space="preserve">(indicare denominazione e indirizzo della struttura)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ALL’ESTERNO DELL’UFFICIO </w:t>
              <w:br/>
              <w:t>(indicare luogo ed indirizzo)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RITENGO CHE LE AZIONI OD OMISSIONI COMMESSE O TENTATE SIANO </w:t>
            </w:r>
            <w:r>
              <w:rPr>
                <w:sz w:val="16"/>
                <w:szCs w:val="16"/>
              </w:rPr>
              <w:t>(2)</w:t>
            </w:r>
            <w:r>
              <w:rPr/>
              <w:t>: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penalmente rilevanti;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poste in essere in violazione dei Codici di comportamento o di altre disposizioni sanzionabili in via disciplinare;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suscettibili di arrecare un pregiudizio patrimoniale all’amministrazione di appartenenza o ad altro ente pubblico;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suscettibili di arrecare un pregiudizio alla immagine dell’amministrazione;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>altro (specificare)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DESCRIZIONE DEL FATTO (CONDOTTA ED EVENTO)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0"/>
              <w:rPr/>
            </w:pPr>
            <w:r>
              <w:rPr/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AUTORE/I DEL FATTO </w:t>
            </w:r>
            <w:r>
              <w:rPr>
                <w:sz w:val="16"/>
                <w:szCs w:val="16"/>
              </w:rPr>
              <w:t>(3)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1. ……………………………………………………………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2. ……………………………………………………………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>3. ……………………………………………………………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ALTRI EVENTUALI SOGGETTI A CONOSCENZADEL FATTO E/O IN GRADO DI RIFERIRE SUL MEDESIMO </w:t>
            </w:r>
            <w:r>
              <w:rPr>
                <w:sz w:val="16"/>
                <w:szCs w:val="16"/>
              </w:rPr>
              <w:t>(4)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1. ……………………………………………………………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2. ……………………………………………………………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>3. ……………………………………………………………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>EVENTUALI ALLEGATI A SOSTEGNO DELLA SEGNALAZIONE</w:t>
            </w:r>
          </w:p>
        </w:tc>
        <w:tc>
          <w:tcPr>
            <w:tcW w:w="4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1. ……………………………………………………………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 xml:space="preserve">2. ……………………………………………………………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/>
              <w:t>3. ……………………………………………………………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LUOGO, DATA E FIRMA _________________________________________________ </w:t>
      </w:r>
    </w:p>
    <w:p>
      <w:pPr>
        <w:pStyle w:val="Normal"/>
        <w:rPr/>
      </w:pPr>
      <w:r>
        <w:rPr/>
        <w:t xml:space="preserve">La segnalazione può essere presentata: </w:t>
      </w:r>
    </w:p>
    <w:p>
      <w:pPr>
        <w:pStyle w:val="Normal"/>
        <w:rPr/>
      </w:pPr>
      <w:r>
        <w:rPr/>
        <w:t xml:space="preserve">a)  mediante invio all’indirizzo di posta elettronica </w:t>
      </w:r>
      <w:hyperlink r:id="rId2">
        <w:r>
          <w:rPr>
            <w:rStyle w:val="Hyperlink"/>
          </w:rPr>
          <w:t>a</w:t>
        </w:r>
        <w:r>
          <w:rPr>
            <w:rStyle w:val="Hyperlink"/>
          </w:rPr>
          <w:t>vv.pietromancini@pec.it</w:t>
        </w:r>
      </w:hyperlink>
      <w:r>
        <w:rPr/>
        <w:t xml:space="preserve"> indicato nel modello 231 – parte speciale</w:t>
      </w:r>
      <w:r>
        <w:rPr/>
        <w:t xml:space="preserve">; </w:t>
      </w:r>
    </w:p>
    <w:p>
      <w:pPr>
        <w:pStyle w:val="Normal"/>
        <w:rPr/>
      </w:pPr>
      <w:r>
        <w:rPr/>
        <w:t>b</w:t>
      </w:r>
      <w:r>
        <w:rPr/>
        <w:t xml:space="preserve">) a mezzo del servizio postale o tramite posta interna </w:t>
      </w:r>
      <w:r>
        <w:rPr/>
        <w:t>alla sede legale della Solgeotek srl ed indirizzato alla c.a. dell’avv. Pietro Mancini con specificazione della dicitura: RISERVATO</w:t>
      </w:r>
      <w:r>
        <w:rPr/>
        <w:t xml:space="preserve">. </w:t>
      </w:r>
    </w:p>
    <w:p>
      <w:pPr>
        <w:pStyle w:val="Normal"/>
        <w:rPr/>
      </w:pPr>
      <w:r>
        <w:rPr/>
        <w:t>c</w:t>
      </w:r>
      <w:r>
        <w:rPr/>
        <w:t>) verbalmente, mediante dichiarazione rilasciata ad uno dei soggetti legittimati alla ricezione</w:t>
      </w:r>
    </w:p>
    <w:p>
      <w:pPr>
        <w:pStyle w:val="Normal"/>
        <w:rPr/>
      </w:pPr>
      <w:r>
        <w:rPr/>
      </w:r>
    </w:p>
    <w:p>
      <w:pPr>
        <w:pStyle w:val="Paragrafoelenco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Qualora il segnalante rivesta la qualifica di pubblico ufficiale, l’invio della presente segnalazione non lo esonera dall’obbligo di denunciare alla competente Autorità giudiziaria i fatti penalmente rilevanti e le ipotesi di danno erariale</w:t>
      </w:r>
    </w:p>
    <w:p>
      <w:pPr>
        <w:pStyle w:val="Paragrafoelenco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La segnalazione non riguarda rimostranze di carattere personale del segnalante o richieste che attengono alla disciplina del rapporto di lavoro o ai rapporti col superiore gerarchico o colleghi, per le quali occorre fare riferimento al servizio competente per il personale e al Comitato Unico di Garanzia. </w:t>
      </w:r>
    </w:p>
    <w:p>
      <w:pPr>
        <w:pStyle w:val="Paragrafoelenco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Indicare i dati anagrafici se conosciuti e, in caso contrario, ogni altro elemento idoneo all’identificazione </w:t>
      </w:r>
    </w:p>
    <w:p>
      <w:pPr>
        <w:pStyle w:val="Paragrafoelenco"/>
        <w:numPr>
          <w:ilvl w:val="0"/>
          <w:numId w:val="1"/>
        </w:numPr>
        <w:spacing w:before="0" w:after="160"/>
        <w:contextualSpacing/>
        <w:rPr>
          <w:sz w:val="18"/>
          <w:szCs w:val="18"/>
        </w:rPr>
      </w:pPr>
      <w:r>
        <w:rPr>
          <w:sz w:val="18"/>
          <w:szCs w:val="18"/>
        </w:rPr>
        <w:t>Indicare i dati anagrafici se conosciuti e, in caso contrario, ogni altro elemento idoneo all’identificazione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start"/>
      <w:pPr>
        <w:tabs>
          <w:tab w:val="num" w:pos="0"/>
        </w:tabs>
        <w:ind w:star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Calibri" w:hAnsi="Calibri" w:eastAsia="Calibri" w:cs="Times New Roman"/>
      <w:color w:val="auto"/>
      <w:sz w:val="22"/>
      <w:szCs w:val="22"/>
      <w:lang w:bidi="ar-SA" w:val="it-IT" w:eastAsia="zh-CN"/>
    </w:rPr>
  </w:style>
  <w:style w:type="character" w:styleId="WW8Num1z0">
    <w:name w:val="WW8Num1z0"/>
    <w:qFormat/>
    <w:rPr/>
  </w:style>
  <w:style w:type="character" w:styleId="Carpredefinitoparagrafo">
    <w:name w:val="Car. predefinito paragrafo"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Paragrafoelenco">
    <w:name w:val="Paragrafo elenco"/>
    <w:basedOn w:val="Normal"/>
    <w:qFormat/>
    <w:pPr>
      <w:spacing w:before="0" w:after="160"/>
      <w:ind w:hanging="0" w:start="720" w:end="0"/>
      <w:contextualSpacing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vv.pietromancini@pec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14</TotalTime>
  <Application>LibreOffice/26.2.4.2$Windows_X86_64 LibreOffice_project/0229ac93fcf0d7cbc6376066c6f35021cef002dc</Application>
  <AppVersion>15.0000</AppVersion>
  <Pages>2</Pages>
  <Words>335</Words>
  <Characters>2217</Characters>
  <CharactersWithSpaces>2531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2022-12-09T13:28:00Z</dcterms:created>
  <dc:creator>Rinaldo</dc:creator>
  <dc:description/>
  <cp:keywords/>
  <dc:language>it-IT</dc:language>
  <cp:lastModifiedBy/>
  <dcterms:modified xsi:type="dcterms:W3CDTF">2026-07-27T10:17:50Z</dcterms:modified>
  <cp:revision>2</cp:revision>
  <dc:subject/>
  <dc:title/>
</cp:coreProperties>
</file>